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0A" w:rsidRDefault="00A10A0A" w:rsidP="00A10A0A">
      <w:pPr>
        <w:pStyle w:val="1"/>
        <w:spacing w:before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_Toc61949344"/>
      <w:bookmarkStart w:id="1" w:name="_Toc62126793"/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Аннотация к программе Подготовка к школе</w:t>
      </w:r>
    </w:p>
    <w:p w:rsidR="00A10A0A" w:rsidRDefault="00A10A0A" w:rsidP="00A10A0A">
      <w:pPr>
        <w:pStyle w:val="1"/>
        <w:spacing w:before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A10A0A" w:rsidRPr="00A10A0A" w:rsidRDefault="00A10A0A" w:rsidP="00A10A0A">
      <w:pPr>
        <w:pStyle w:val="1"/>
        <w:spacing w:before="0" w:line="240" w:lineRule="auto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A10A0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Пояснительная записка</w:t>
      </w:r>
      <w:bookmarkEnd w:id="0"/>
      <w:bookmarkEnd w:id="1"/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        Дошкольный возраст – это уникальный период в жизни человека, когда закладываются основы социального, эмоционального, волевого, позн</w:t>
      </w:r>
      <w:r w:rsidRPr="00A10A0A">
        <w:rPr>
          <w:rStyle w:val="c0"/>
        </w:rPr>
        <w:t>а</w:t>
      </w:r>
      <w:r w:rsidRPr="00A10A0A">
        <w:rPr>
          <w:rStyle w:val="c0"/>
        </w:rPr>
        <w:t>вательного развития, происходит приобщение к общечеловеческим ценн</w:t>
      </w:r>
      <w:r w:rsidRPr="00A10A0A">
        <w:rPr>
          <w:rStyle w:val="c0"/>
        </w:rPr>
        <w:t>о</w:t>
      </w:r>
      <w:r w:rsidRPr="00A10A0A">
        <w:rPr>
          <w:rStyle w:val="c0"/>
        </w:rPr>
        <w:t>стям, развитие способностей и индивидуальности ребенка. Как известно, в</w:t>
      </w:r>
      <w:r w:rsidRPr="00A10A0A">
        <w:rPr>
          <w:rStyle w:val="c0"/>
        </w:rPr>
        <w:t>е</w:t>
      </w:r>
      <w:r w:rsidRPr="00A10A0A">
        <w:rPr>
          <w:rStyle w:val="c0"/>
        </w:rPr>
        <w:t>дущим видом деятельности дошкольников является игра. Поэтому игровая деятельность пронизывает все разделы программы, что соответствует инт</w:t>
      </w:r>
      <w:r w:rsidRPr="00A10A0A">
        <w:rPr>
          <w:rStyle w:val="c0"/>
        </w:rPr>
        <w:t>е</w:t>
      </w:r>
      <w:r w:rsidRPr="00A10A0A">
        <w:rPr>
          <w:rStyle w:val="c0"/>
        </w:rPr>
        <w:t xml:space="preserve">ресам ребенка и способствует сохранению специфики дошкольного детства.   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Целесообразно напомнить, что обучение детей не ограничивается зан</w:t>
      </w:r>
      <w:r w:rsidRPr="00A10A0A">
        <w:rPr>
          <w:rStyle w:val="c0"/>
        </w:rPr>
        <w:t>я</w:t>
      </w:r>
      <w:r w:rsidRPr="00A10A0A">
        <w:rPr>
          <w:rStyle w:val="c0"/>
        </w:rPr>
        <w:t>тиями. Задача педагога – помочь ребенку приобрести полноценные знания и вне занятий. С этой целью педагог продумывает задачи и способы организ</w:t>
      </w:r>
      <w:r w:rsidRPr="00A10A0A">
        <w:rPr>
          <w:rStyle w:val="c0"/>
        </w:rPr>
        <w:t>а</w:t>
      </w:r>
      <w:r w:rsidRPr="00A10A0A">
        <w:rPr>
          <w:rStyle w:val="c0"/>
        </w:rPr>
        <w:t xml:space="preserve">ции обучения детей вне занятия. Такое обучение является личностно-ориентированным, поскольку складываются условия для формирования не только знаний, умений и навыков, но и основных базисных характеристик личности: самостоятельности, инициативности, ответственности, творчества, </w:t>
      </w:r>
      <w:proofErr w:type="spellStart"/>
      <w:r w:rsidRPr="00A10A0A">
        <w:rPr>
          <w:rStyle w:val="c0"/>
        </w:rPr>
        <w:t>коммуникативности</w:t>
      </w:r>
      <w:proofErr w:type="spellEnd"/>
      <w:r w:rsidRPr="00A10A0A">
        <w:rPr>
          <w:rStyle w:val="c0"/>
        </w:rPr>
        <w:t xml:space="preserve"> и произвольности, что способствует эффективной по</w:t>
      </w:r>
      <w:r w:rsidRPr="00A10A0A">
        <w:rPr>
          <w:rStyle w:val="c0"/>
        </w:rPr>
        <w:t>д</w:t>
      </w:r>
      <w:r w:rsidRPr="00A10A0A">
        <w:rPr>
          <w:rStyle w:val="c0"/>
        </w:rPr>
        <w:t>готовке детей к школьному обучению.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25"/>
        </w:rPr>
        <w:t xml:space="preserve">Назначение программы: </w:t>
      </w:r>
      <w:r w:rsidRPr="00A10A0A">
        <w:rPr>
          <w:rStyle w:val="c0"/>
        </w:rPr>
        <w:t>оказание помощи родителям и педагогам во всестороннем развитии детей. Главное назначение программы состоит в том, чтобы научить детей точно и ясно выражать свои мысли, раскрыть их тво</w:t>
      </w:r>
      <w:r w:rsidRPr="00A10A0A">
        <w:rPr>
          <w:rStyle w:val="c0"/>
        </w:rPr>
        <w:t>р</w:t>
      </w:r>
      <w:r w:rsidRPr="00A10A0A">
        <w:rPr>
          <w:rStyle w:val="c0"/>
        </w:rPr>
        <w:t>ческие, интеллектуальные культурные способности, развить интерес и внимание к слову, углубить математические навыки, воспитать бережное отн</w:t>
      </w:r>
      <w:r w:rsidRPr="00A10A0A">
        <w:rPr>
          <w:rStyle w:val="c0"/>
        </w:rPr>
        <w:t>о</w:t>
      </w:r>
      <w:r w:rsidRPr="00A10A0A">
        <w:rPr>
          <w:rStyle w:val="c0"/>
        </w:rPr>
        <w:t>шение к природе, привить ответственное отношение к здоровью.</w:t>
      </w:r>
      <w:r w:rsidRPr="00A10A0A">
        <w:rPr>
          <w:rStyle w:val="c30"/>
        </w:rPr>
        <w:t xml:space="preserve">  </w:t>
      </w:r>
      <w:r w:rsidRPr="00A10A0A">
        <w:rPr>
          <w:rStyle w:val="c0"/>
        </w:rPr>
        <w:t>Программа предусматривает создание вокруг ребенка положительной эмоциональной атмосферы, помогающей раскрепощению его личности, активизирующей творческий потенциал. Важной частью программы является изучение дин</w:t>
      </w:r>
      <w:r w:rsidRPr="00A10A0A">
        <w:rPr>
          <w:rStyle w:val="c0"/>
        </w:rPr>
        <w:t>а</w:t>
      </w:r>
      <w:r w:rsidRPr="00A10A0A">
        <w:rPr>
          <w:rStyle w:val="c0"/>
        </w:rPr>
        <w:t>мики развития ребенка, исследование уровня его функциональной готовн</w:t>
      </w:r>
      <w:r w:rsidRPr="00A10A0A">
        <w:rPr>
          <w:rStyle w:val="c0"/>
        </w:rPr>
        <w:t>о</w:t>
      </w:r>
      <w:r w:rsidRPr="00A10A0A">
        <w:rPr>
          <w:rStyle w:val="c0"/>
        </w:rPr>
        <w:t xml:space="preserve">сти к обучению в школе. </w:t>
      </w:r>
    </w:p>
    <w:p w:rsidR="00A10A0A" w:rsidRPr="00A10A0A" w:rsidRDefault="00A10A0A" w:rsidP="00A10A0A">
      <w:pPr>
        <w:pStyle w:val="a4"/>
        <w:jc w:val="both"/>
        <w:rPr>
          <w:rStyle w:val="a3"/>
          <w:rFonts w:cs="Times New Roman"/>
          <w:b/>
          <w:bCs w:val="0"/>
          <w:sz w:val="24"/>
          <w:szCs w:val="24"/>
        </w:rPr>
      </w:pPr>
    </w:p>
    <w:p w:rsidR="00A10A0A" w:rsidRPr="00A10A0A" w:rsidRDefault="00A10A0A" w:rsidP="00A10A0A">
      <w:pPr>
        <w:pStyle w:val="a4"/>
        <w:ind w:firstLine="709"/>
        <w:jc w:val="both"/>
        <w:rPr>
          <w:rStyle w:val="a3"/>
          <w:rFonts w:cs="Times New Roman"/>
          <w:b/>
          <w:bCs w:val="0"/>
          <w:sz w:val="24"/>
          <w:szCs w:val="24"/>
        </w:rPr>
      </w:pPr>
    </w:p>
    <w:p w:rsidR="00A10A0A" w:rsidRPr="00A10A0A" w:rsidRDefault="00A10A0A" w:rsidP="00A10A0A">
      <w:pPr>
        <w:pStyle w:val="a4"/>
        <w:ind w:firstLine="709"/>
        <w:jc w:val="both"/>
        <w:rPr>
          <w:rStyle w:val="a3"/>
          <w:rFonts w:cs="Times New Roman"/>
          <w:b/>
          <w:bCs w:val="0"/>
          <w:sz w:val="24"/>
          <w:szCs w:val="24"/>
        </w:rPr>
      </w:pPr>
    </w:p>
    <w:p w:rsidR="00A10A0A" w:rsidRDefault="00A10A0A" w:rsidP="00A10A0A">
      <w:pPr>
        <w:pStyle w:val="c2"/>
        <w:spacing w:before="0" w:beforeAutospacing="0" w:after="0" w:afterAutospacing="0"/>
        <w:jc w:val="both"/>
        <w:rPr>
          <w:rStyle w:val="c25"/>
        </w:rPr>
      </w:pPr>
      <w:r w:rsidRPr="00A10A0A">
        <w:rPr>
          <w:rStyle w:val="c25"/>
          <w:b/>
        </w:rPr>
        <w:t>Цель программы</w:t>
      </w:r>
      <w:r w:rsidRPr="00A10A0A">
        <w:rPr>
          <w:rStyle w:val="c25"/>
        </w:rPr>
        <w:t xml:space="preserve">: </w:t>
      </w:r>
    </w:p>
    <w:p w:rsidR="00A10A0A" w:rsidRDefault="00A10A0A" w:rsidP="00A10A0A">
      <w:pPr>
        <w:pStyle w:val="c2"/>
        <w:spacing w:before="0" w:beforeAutospacing="0" w:after="0" w:afterAutospacing="0"/>
        <w:ind w:firstLine="709"/>
        <w:jc w:val="both"/>
        <w:rPr>
          <w:rStyle w:val="c0"/>
        </w:rPr>
      </w:pPr>
      <w:r w:rsidRPr="00A10A0A">
        <w:rPr>
          <w:rStyle w:val="c0"/>
        </w:rPr>
        <w:t>всестороннее развитие детей, позволяющее им в дальнейшем успешно овладеть школьной  программой.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</w:p>
    <w:p w:rsidR="00A10A0A" w:rsidRPr="00A10A0A" w:rsidRDefault="00A10A0A" w:rsidP="00A10A0A">
      <w:pPr>
        <w:pStyle w:val="c2"/>
        <w:spacing w:before="0" w:beforeAutospacing="0" w:after="0" w:afterAutospacing="0"/>
        <w:jc w:val="both"/>
        <w:rPr>
          <w:b/>
        </w:rPr>
      </w:pPr>
      <w:r w:rsidRPr="00A10A0A">
        <w:rPr>
          <w:rStyle w:val="c25"/>
          <w:b/>
        </w:rPr>
        <w:t>Данная программа решает следующие задачи: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-обеспечение преемственности между дошкольным и начальным школьным образованием.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 углубление  умений и навыков, необходимых для занятий в начальной школе.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 развитие у детей творческого воображения, памяти, речи, логического мышления.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 привитие навыков культуры общения.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 воспитание бережного отношения к природе.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30"/>
        </w:rPr>
        <w:t>- сохранение и укрепление здоровья детей.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25"/>
        </w:rPr>
        <w:t>В программе выделены основные принципы работы при подготовке д</w:t>
      </w:r>
      <w:r w:rsidRPr="00A10A0A">
        <w:rPr>
          <w:rStyle w:val="c25"/>
        </w:rPr>
        <w:t>е</w:t>
      </w:r>
      <w:r w:rsidRPr="00A10A0A">
        <w:rPr>
          <w:rStyle w:val="c25"/>
        </w:rPr>
        <w:t>тей к обучению: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- учёт индивидуальных особенностей и возможностей детей старшего дошкольного возраста;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- уважение к ребёнку, к процессу и результатам его деятельности в с</w:t>
      </w:r>
      <w:r w:rsidRPr="00A10A0A">
        <w:rPr>
          <w:rStyle w:val="c0"/>
        </w:rPr>
        <w:t>о</w:t>
      </w:r>
      <w:r w:rsidRPr="00A10A0A">
        <w:rPr>
          <w:rStyle w:val="c0"/>
        </w:rPr>
        <w:t>четании с разумной требовательностью;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- комплексный подход;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</w:pPr>
      <w:r w:rsidRPr="00A10A0A">
        <w:rPr>
          <w:rStyle w:val="c0"/>
        </w:rPr>
        <w:t>- систематичность и последовательность;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  <w:rPr>
          <w:rStyle w:val="c0"/>
        </w:rPr>
      </w:pPr>
      <w:r w:rsidRPr="00A10A0A">
        <w:rPr>
          <w:rStyle w:val="c0"/>
        </w:rPr>
        <w:t>- наглядность.</w:t>
      </w:r>
    </w:p>
    <w:p w:rsidR="00A10A0A" w:rsidRPr="00A10A0A" w:rsidRDefault="00A10A0A" w:rsidP="00A10A0A">
      <w:pPr>
        <w:pStyle w:val="c2"/>
        <w:spacing w:before="0" w:beforeAutospacing="0" w:after="0" w:afterAutospacing="0"/>
        <w:ind w:firstLine="709"/>
        <w:jc w:val="both"/>
        <w:rPr>
          <w:rStyle w:val="c0"/>
        </w:rPr>
      </w:pPr>
    </w:p>
    <w:p w:rsidR="00A10A0A" w:rsidRPr="00A10A0A" w:rsidRDefault="00A10A0A" w:rsidP="00A10A0A">
      <w:pPr>
        <w:pStyle w:val="1"/>
        <w:spacing w:before="0" w:line="240" w:lineRule="auto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" w:name="_Toc61949346"/>
      <w:bookmarkStart w:id="3" w:name="_Toc62126795"/>
      <w:r w:rsidRPr="00A10A0A">
        <w:rPr>
          <w:rStyle w:val="a3"/>
          <w:rFonts w:ascii="Times New Roman" w:hAnsi="Times New Roman" w:cs="Times New Roman"/>
          <w:color w:val="auto"/>
          <w:sz w:val="24"/>
          <w:szCs w:val="24"/>
        </w:rPr>
        <w:lastRenderedPageBreak/>
        <w:t>Принципы и подходы к организации занятий</w:t>
      </w:r>
      <w:bookmarkEnd w:id="2"/>
      <w:bookmarkEnd w:id="3"/>
    </w:p>
    <w:p w:rsidR="00A10A0A" w:rsidRPr="00A10A0A" w:rsidRDefault="00A10A0A" w:rsidP="00A10A0A">
      <w:pPr>
        <w:rPr>
          <w:sz w:val="24"/>
          <w:szCs w:val="24"/>
        </w:rPr>
      </w:pP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используются различные формы:</w:t>
      </w:r>
    </w:p>
    <w:p w:rsidR="00A10A0A" w:rsidRPr="00A10A0A" w:rsidRDefault="00A10A0A" w:rsidP="00A10A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</w:p>
    <w:p w:rsidR="00A10A0A" w:rsidRPr="00A10A0A" w:rsidRDefault="00A10A0A" w:rsidP="00A10A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</w:t>
      </w:r>
    </w:p>
    <w:p w:rsidR="00A10A0A" w:rsidRPr="00A10A0A" w:rsidRDefault="00A10A0A" w:rsidP="00A10A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</w:p>
    <w:p w:rsidR="00A10A0A" w:rsidRPr="00A10A0A" w:rsidRDefault="00A10A0A" w:rsidP="00A10A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конкурсы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Методы:</w:t>
      </w:r>
    </w:p>
    <w:p w:rsidR="00A10A0A" w:rsidRPr="00A10A0A" w:rsidRDefault="00A10A0A" w:rsidP="00A10A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 обучения (объяснение, беседа, устное излож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диалог, рассказ)</w:t>
      </w:r>
    </w:p>
    <w:p w:rsidR="00A10A0A" w:rsidRPr="00A10A0A" w:rsidRDefault="00A10A0A" w:rsidP="00A10A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игры (дидактические игры, на развитие внимания, памяти, игры-конкурсы)</w:t>
      </w:r>
    </w:p>
    <w:p w:rsidR="00A10A0A" w:rsidRPr="00A10A0A" w:rsidRDefault="00A10A0A" w:rsidP="00A10A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работ на заданную тему, по инстру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ции)</w:t>
      </w:r>
    </w:p>
    <w:p w:rsidR="00A10A0A" w:rsidRPr="00A10A0A" w:rsidRDefault="00A10A0A" w:rsidP="00A10A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(с помощью наглядных материалов: картинок, рису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плакатов, фотографий,</w:t>
      </w:r>
      <w:proofErr w:type="gramEnd"/>
    </w:p>
    <w:p w:rsidR="00A10A0A" w:rsidRPr="00A10A0A" w:rsidRDefault="00A10A0A" w:rsidP="00A10A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 </w:t>
      </w:r>
      <w:proofErr w:type="spellStart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</w:t>
      </w:r>
    </w:p>
    <w:p w:rsidR="00A10A0A" w:rsidRDefault="00A10A0A" w:rsidP="00A10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два года обучения для детей 5-6 и 6-7 лет. Занятия проводятся 2 раза в неделю по 30 минут во вторую половину дня. Занятия носят комбинированный, комплексный характер.</w:t>
      </w:r>
      <w:bookmarkStart w:id="4" w:name="_Toc61949348"/>
      <w:bookmarkStart w:id="5" w:name="_Toc62126797"/>
    </w:p>
    <w:p w:rsidR="00A10A0A" w:rsidRDefault="00A10A0A" w:rsidP="00A10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A0A" w:rsidRDefault="00A10A0A" w:rsidP="00A10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A0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4"/>
      <w:bookmarkEnd w:id="5"/>
    </w:p>
    <w:p w:rsidR="00A10A0A" w:rsidRPr="00A10A0A" w:rsidRDefault="00A10A0A" w:rsidP="00A1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10A0A" w:rsidRPr="00A10A0A" w:rsidRDefault="00A10A0A" w:rsidP="00A10A0A">
      <w:pPr>
        <w:rPr>
          <w:sz w:val="24"/>
          <w:szCs w:val="24"/>
        </w:rPr>
      </w:pPr>
    </w:p>
    <w:p w:rsidR="00A10A0A" w:rsidRPr="00A10A0A" w:rsidRDefault="00A10A0A" w:rsidP="00A10A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Математика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Называть числа от 1 до 10 и от 1 до 20;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• продолжить заданную закономерность;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• производить классификацию объектов по цвету, форме, размеру, о</w:t>
      </w:r>
      <w:r w:rsidRPr="00A10A0A">
        <w:rPr>
          <w:rFonts w:ascii="Times New Roman" w:hAnsi="Times New Roman" w:cs="Times New Roman"/>
          <w:sz w:val="24"/>
          <w:szCs w:val="24"/>
        </w:rPr>
        <w:t>б</w:t>
      </w:r>
      <w:r w:rsidRPr="00A10A0A">
        <w:rPr>
          <w:rFonts w:ascii="Times New Roman" w:hAnsi="Times New Roman" w:cs="Times New Roman"/>
          <w:sz w:val="24"/>
          <w:szCs w:val="24"/>
        </w:rPr>
        <w:t>щему названию;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 xml:space="preserve">• устанавливать пространственно-временные отношения с помощью слов: слева </w:t>
      </w:r>
      <w:proofErr w:type="gramStart"/>
      <w:r w:rsidRPr="00A10A0A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A10A0A">
        <w:rPr>
          <w:rFonts w:ascii="Times New Roman" w:hAnsi="Times New Roman" w:cs="Times New Roman"/>
          <w:sz w:val="24"/>
          <w:szCs w:val="24"/>
        </w:rPr>
        <w:t>права, вверху –внизу, впереди –сзади, близко –далеко, выше –ниже, раньше, позже, вчера –сегодня –завтра;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A0A">
        <w:rPr>
          <w:rFonts w:ascii="Times New Roman" w:hAnsi="Times New Roman" w:cs="Times New Roman"/>
          <w:sz w:val="24"/>
          <w:szCs w:val="24"/>
        </w:rPr>
        <w:t>• сравнивать предметы по длине, ширине, высоте, массе, вместимости как непосредственно (визуально, приложением, наложением), так и с пом</w:t>
      </w:r>
      <w:r w:rsidRPr="00A10A0A">
        <w:rPr>
          <w:rFonts w:ascii="Times New Roman" w:hAnsi="Times New Roman" w:cs="Times New Roman"/>
          <w:sz w:val="24"/>
          <w:szCs w:val="24"/>
        </w:rPr>
        <w:t>о</w:t>
      </w:r>
      <w:r w:rsidRPr="00A10A0A">
        <w:rPr>
          <w:rFonts w:ascii="Times New Roman" w:hAnsi="Times New Roman" w:cs="Times New Roman"/>
          <w:sz w:val="24"/>
          <w:szCs w:val="24"/>
        </w:rPr>
        <w:t>щью произвольно выбранных мерок (мерных стаканчиков, полосок бумаги, шагов и т.д.);</w:t>
      </w:r>
      <w:proofErr w:type="gramEnd"/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A0A">
        <w:rPr>
          <w:rFonts w:ascii="Times New Roman" w:hAnsi="Times New Roman" w:cs="Times New Roman"/>
          <w:sz w:val="24"/>
          <w:szCs w:val="24"/>
        </w:rPr>
        <w:t>• распознавать известные геометрические фигуры среди предложенных и среди объектов окружающей действительности;</w:t>
      </w:r>
      <w:proofErr w:type="gramEnd"/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• составлять с помощью педагога простые арифметические задачи по рисункам: составлять математические рассказы и отвечать на поставленный педагогами вопрос: Сколько было? Сколько стало? Сколько осталось?;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• обводить заданные геометрические фигуры на листе бумаги в клетку «от руки»;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A0A">
        <w:rPr>
          <w:rFonts w:ascii="Times New Roman" w:hAnsi="Times New Roman" w:cs="Times New Roman"/>
          <w:sz w:val="24"/>
          <w:szCs w:val="24"/>
        </w:rPr>
        <w:t>• ориентироваться в пространстве с использованием себя или выбра</w:t>
      </w:r>
      <w:r w:rsidRPr="00A10A0A">
        <w:rPr>
          <w:rFonts w:ascii="Times New Roman" w:hAnsi="Times New Roman" w:cs="Times New Roman"/>
          <w:sz w:val="24"/>
          <w:szCs w:val="24"/>
        </w:rPr>
        <w:t>н</w:t>
      </w:r>
      <w:r w:rsidRPr="00A10A0A">
        <w:rPr>
          <w:rFonts w:ascii="Times New Roman" w:hAnsi="Times New Roman" w:cs="Times New Roman"/>
          <w:sz w:val="24"/>
          <w:szCs w:val="24"/>
        </w:rPr>
        <w:t>ного объекта в качестве точки отсчета.</w:t>
      </w:r>
    </w:p>
    <w:p w:rsidR="00A10A0A" w:rsidRPr="00A10A0A" w:rsidRDefault="00A10A0A" w:rsidP="00A1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A0A" w:rsidRPr="00A10A0A" w:rsidRDefault="00A10A0A" w:rsidP="00A10A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и подготовка к обучению грамоте.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 составлять рассказ по картинке;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пересказывать содержание известной сказки;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рассказывать связные истории из своей жизни, рассу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составлять описательные рассказы;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слышать отдельные звуки в словах;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-чтение по слогам двухсложных и трёхсложных слов;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-умение правильно держать ручку, карандаш, рисовать и лепить;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обводить контуры и заштриховывать фигуры;</w:t>
      </w:r>
    </w:p>
    <w:p w:rsidR="00A10A0A" w:rsidRPr="00A10A0A" w:rsidRDefault="00A10A0A" w:rsidP="00A10A0A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классифицировать, сравнивать, определять последов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событий, находить простейшие закономерности, строить умоза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лючения;</w:t>
      </w:r>
    </w:p>
    <w:p w:rsidR="00A10A0A" w:rsidRPr="00A10A0A" w:rsidRDefault="00A10A0A" w:rsidP="00A10A0A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A0A" w:rsidRPr="00A10A0A" w:rsidRDefault="00A10A0A" w:rsidP="00A10A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руки к письму»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выходить за контуры фигуры;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параллельность линий;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сближать штрихи, расстояние между ними должно быть 0,5 см;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научить </w:t>
      </w:r>
      <w:proofErr w:type="gramStart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proofErr w:type="gramEnd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дифференцировать строку (верхнюю и нижнюю, среднюю    линии), писать элементы букв и буквы в строке: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основными правилами красивого письма;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к формированию графического навыка;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копировать сложные сочетания извилистых линий, фр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зу из нескольких слов, написанную письменными буквами;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фонематический слух, подготовить к  овладению зв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ковым анализом слова.     </w:t>
      </w:r>
    </w:p>
    <w:p w:rsidR="00A10A0A" w:rsidRPr="00A10A0A" w:rsidRDefault="00A10A0A" w:rsidP="00A10A0A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10A0A" w:rsidRPr="00A10A0A" w:rsidRDefault="00A10A0A" w:rsidP="00A10A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домашних и диких животных, уметь называть детенышей животных, знать, какие животные обитают на юге, а какие – на севере;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несколько зимующих и перелетных птиц, различать птиц по внешнему виду (дятел, воробей, голубь, ворона и т.д.);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различать растения, характерные для родного края, и называть их особенности (ель, береза, сосна, лиственница, подсолнух, клевер, ромашка и т.п.);</w:t>
      </w:r>
      <w:proofErr w:type="gramEnd"/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названия 2-3 комнатных растений;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названия овощей, фруктов, ягод;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природных явлениях;</w:t>
      </w:r>
    </w:p>
    <w:p w:rsidR="00A10A0A" w:rsidRPr="00A10A0A" w:rsidRDefault="00A10A0A" w:rsidP="00A10A0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 правильной последовательности – дни недели, месяцы, вр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 года, а также знать основные приметы каждого времени года (весна – распускаются почки на деревьях, тает снег, появляются первые цветы);</w:t>
      </w:r>
    </w:p>
    <w:p w:rsidR="00786399" w:rsidRPr="00A10A0A" w:rsidRDefault="00786399">
      <w:pPr>
        <w:rPr>
          <w:sz w:val="24"/>
          <w:szCs w:val="24"/>
        </w:rPr>
      </w:pPr>
    </w:p>
    <w:sectPr w:rsidR="00786399" w:rsidRPr="00A10A0A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192"/>
    <w:multiLevelType w:val="hybridMultilevel"/>
    <w:tmpl w:val="D1A66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B0C8C"/>
    <w:multiLevelType w:val="multilevel"/>
    <w:tmpl w:val="2F1C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B1FD6"/>
    <w:multiLevelType w:val="multilevel"/>
    <w:tmpl w:val="1526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17AA0"/>
    <w:multiLevelType w:val="hybridMultilevel"/>
    <w:tmpl w:val="A6FC9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A0A"/>
    <w:rsid w:val="003A617E"/>
    <w:rsid w:val="0055691D"/>
    <w:rsid w:val="00786399"/>
    <w:rsid w:val="008B66CE"/>
    <w:rsid w:val="00A10A0A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10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2">
    <w:name w:val="c2"/>
    <w:basedOn w:val="a"/>
    <w:rsid w:val="00A1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A0A"/>
  </w:style>
  <w:style w:type="character" w:customStyle="1" w:styleId="c30">
    <w:name w:val="c30"/>
    <w:basedOn w:val="a0"/>
    <w:rsid w:val="00A10A0A"/>
  </w:style>
  <w:style w:type="character" w:customStyle="1" w:styleId="c25">
    <w:name w:val="c25"/>
    <w:basedOn w:val="a0"/>
    <w:rsid w:val="00A10A0A"/>
  </w:style>
  <w:style w:type="character" w:styleId="a3">
    <w:name w:val="Strong"/>
    <w:basedOn w:val="a0"/>
    <w:uiPriority w:val="22"/>
    <w:qFormat/>
    <w:rsid w:val="00A10A0A"/>
    <w:rPr>
      <w:b/>
      <w:bCs/>
    </w:rPr>
  </w:style>
  <w:style w:type="paragraph" w:customStyle="1" w:styleId="a4">
    <w:name w:val="заголовок"/>
    <w:basedOn w:val="a5"/>
    <w:link w:val="a6"/>
    <w:qFormat/>
    <w:rsid w:val="00A10A0A"/>
    <w:pPr>
      <w:pBdr>
        <w:bottom w:val="none" w:sz="0" w:space="0" w:color="auto"/>
      </w:pBdr>
      <w:spacing w:after="0"/>
    </w:pPr>
    <w:rPr>
      <w:rFonts w:ascii="Times New Roman" w:hAnsi="Times New Roman"/>
      <w:b/>
      <w:color w:val="auto"/>
      <w:spacing w:val="-10"/>
      <w:sz w:val="28"/>
      <w:szCs w:val="56"/>
    </w:rPr>
  </w:style>
  <w:style w:type="character" w:customStyle="1" w:styleId="a6">
    <w:name w:val="заголовок Знак"/>
    <w:basedOn w:val="a7"/>
    <w:link w:val="a4"/>
    <w:rsid w:val="00A10A0A"/>
    <w:rPr>
      <w:rFonts w:ascii="Times New Roman" w:hAnsi="Times New Roman"/>
      <w:b/>
      <w:spacing w:val="-10"/>
      <w:sz w:val="28"/>
      <w:szCs w:val="56"/>
    </w:rPr>
  </w:style>
  <w:style w:type="paragraph" w:styleId="a8">
    <w:name w:val="List Paragraph"/>
    <w:basedOn w:val="a"/>
    <w:uiPriority w:val="34"/>
    <w:qFormat/>
    <w:rsid w:val="00A10A0A"/>
    <w:pPr>
      <w:ind w:left="720"/>
      <w:contextualSpacing/>
    </w:pPr>
  </w:style>
  <w:style w:type="paragraph" w:styleId="a5">
    <w:name w:val="Title"/>
    <w:basedOn w:val="a"/>
    <w:next w:val="a"/>
    <w:link w:val="a7"/>
    <w:uiPriority w:val="10"/>
    <w:qFormat/>
    <w:rsid w:val="00A10A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A10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2021-06-02T10:55:00Z</dcterms:created>
  <dcterms:modified xsi:type="dcterms:W3CDTF">2021-06-02T10:58:00Z</dcterms:modified>
</cp:coreProperties>
</file>